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315"/>
        <w:gridCol w:w="4211"/>
      </w:tblGrid>
      <w:tr w:rsidR="006C5B5F" w:rsidRPr="00CD6EC5" w14:paraId="25810F58" w14:textId="77777777" w:rsidTr="009C656D">
        <w:trPr>
          <w:trHeight w:val="1693"/>
        </w:trPr>
        <w:tc>
          <w:tcPr>
            <w:tcW w:w="4928" w:type="dxa"/>
            <w:gridSpan w:val="2"/>
          </w:tcPr>
          <w:p w14:paraId="25810F50" w14:textId="77777777" w:rsidR="006C5B5F" w:rsidRPr="00CD6EC5" w:rsidRDefault="00271C29" w:rsidP="0089567D">
            <w:pPr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25810F74" wp14:editId="25810F7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</w:tcPr>
          <w:p w14:paraId="25810F57" w14:textId="77777777" w:rsidR="006C5B5F" w:rsidRPr="00CD6EC5" w:rsidRDefault="006C5B5F" w:rsidP="00895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5F" w:rsidRPr="00CD6EC5" w14:paraId="25810F5E" w14:textId="77777777" w:rsidTr="009C656D">
        <w:trPr>
          <w:trHeight w:val="1848"/>
        </w:trPr>
        <w:tc>
          <w:tcPr>
            <w:tcW w:w="4928" w:type="dxa"/>
            <w:gridSpan w:val="2"/>
          </w:tcPr>
          <w:p w14:paraId="25810F59" w14:textId="77777777" w:rsidR="002B6007" w:rsidRPr="00CD6EC5" w:rsidRDefault="00B74547" w:rsidP="002311CE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t>KÄSKKIRI</w:t>
            </w:r>
          </w:p>
        </w:tc>
        <w:tc>
          <w:tcPr>
            <w:tcW w:w="4283" w:type="dxa"/>
          </w:tcPr>
          <w:p w14:paraId="25810F5A" w14:textId="77777777" w:rsidR="006C5B5F" w:rsidRPr="00CD6EC5" w:rsidRDefault="006C5B5F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0F5B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0F5C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0F5D" w14:textId="0ACD39E5" w:rsidR="006C5B5F" w:rsidRPr="00CD6EC5" w:rsidRDefault="008122D9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 digiallkirjas</w:t>
            </w:r>
            <w:r w:rsidR="00AF5F00" w:rsidRPr="00CD6EC5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8122D9">
              <w:rPr>
                <w:rFonts w:ascii="Times New Roman" w:hAnsi="Times New Roman" w:cs="Times New Roman"/>
                <w:sz w:val="24"/>
                <w:szCs w:val="24"/>
              </w:rPr>
              <w:t>1-3/5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AAD" w:rsidRPr="00CD6EC5" w14:paraId="25810F62" w14:textId="77777777" w:rsidTr="00B74547">
        <w:trPr>
          <w:trHeight w:val="379"/>
        </w:trPr>
        <w:tc>
          <w:tcPr>
            <w:tcW w:w="4605" w:type="dxa"/>
          </w:tcPr>
          <w:p w14:paraId="7D3ADA49" w14:textId="77777777" w:rsidR="000764FC" w:rsidRDefault="002311CE" w:rsidP="002311CE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764F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76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Siseministri 10. jaanuari 2024. a käskkirja </w:t>
            </w:r>
          </w:p>
          <w:p w14:paraId="25810F60" w14:textId="55D52D49" w:rsidR="001A4AAD" w:rsidRPr="002311CE" w:rsidRDefault="000764FC" w:rsidP="002311CE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1-3/1 "Siseministeeriumi valitsemisala 2024. aasta riigieelarve liigenduse kinnitamine" muutmine</w:t>
            </w:r>
            <w:r w:rsidR="002311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gridSpan w:val="2"/>
          </w:tcPr>
          <w:p w14:paraId="25810F61" w14:textId="77777777" w:rsidR="001A4AAD" w:rsidRPr="00CD6EC5" w:rsidRDefault="001A4AAD" w:rsidP="0089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10F63" w14:textId="77777777" w:rsidR="005442C4" w:rsidRPr="00CD6EC5" w:rsidRDefault="005442C4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B724F3" w14:textId="77777777" w:rsidR="006E72F4" w:rsidRPr="006E72F4" w:rsidRDefault="006E72F4" w:rsidP="006E72F4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1151E7" w14:textId="076DBFE3" w:rsidR="006E72F4" w:rsidRPr="006E72F4" w:rsidRDefault="006E72F4" w:rsidP="006E72F4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>Riigieelarve seaduse § 31 lõike 2 ja Vabariigi Valitsuse 31. mai 2012. a määruse nr 39 „Siseministeeriumi põhimäärus“ § 23 lõike 2 punkti 21 alusel</w:t>
      </w:r>
      <w:r w:rsidR="00697FD3"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 xml:space="preserve">ning lähtudes Vabariigi Valitsuse </w:t>
      </w:r>
      <w:r w:rsidR="00792AC0">
        <w:rPr>
          <w:rFonts w:ascii="Times New Roman" w:hAnsi="Times New Roman" w:cs="Times New Roman"/>
          <w:sz w:val="24"/>
          <w:szCs w:val="24"/>
        </w:rPr>
        <w:t>21. detsembri</w:t>
      </w:r>
      <w:r w:rsidRPr="006E72F4">
        <w:rPr>
          <w:rFonts w:ascii="Times New Roman" w:hAnsi="Times New Roman" w:cs="Times New Roman"/>
          <w:sz w:val="24"/>
          <w:szCs w:val="24"/>
        </w:rPr>
        <w:t xml:space="preserve"> 2023. a korraldusest nr </w:t>
      </w:r>
      <w:r w:rsidR="00792AC0">
        <w:rPr>
          <w:rFonts w:ascii="Times New Roman" w:hAnsi="Times New Roman" w:cs="Times New Roman"/>
          <w:sz w:val="24"/>
          <w:szCs w:val="24"/>
        </w:rPr>
        <w:t>30</w:t>
      </w:r>
      <w:r w:rsidRPr="006E72F4">
        <w:rPr>
          <w:rFonts w:ascii="Times New Roman" w:hAnsi="Times New Roman" w:cs="Times New Roman"/>
          <w:sz w:val="24"/>
          <w:szCs w:val="24"/>
        </w:rPr>
        <w:t>6 „202</w:t>
      </w:r>
      <w:r w:rsidR="00792AC0">
        <w:rPr>
          <w:rFonts w:ascii="Times New Roman" w:hAnsi="Times New Roman" w:cs="Times New Roman"/>
          <w:sz w:val="24"/>
          <w:szCs w:val="24"/>
        </w:rPr>
        <w:t>4</w:t>
      </w:r>
      <w:r w:rsidRPr="006E72F4">
        <w:rPr>
          <w:rFonts w:ascii="Times New Roman" w:hAnsi="Times New Roman" w:cs="Times New Roman"/>
          <w:sz w:val="24"/>
          <w:szCs w:val="24"/>
        </w:rPr>
        <w:t xml:space="preserve">. aasta riigieelarve täiendav liigendamine“ ja siseministri </w:t>
      </w:r>
      <w:r w:rsidR="00792AC0">
        <w:rPr>
          <w:rFonts w:ascii="Times New Roman" w:hAnsi="Times New Roman" w:cs="Times New Roman"/>
          <w:sz w:val="24"/>
          <w:szCs w:val="24"/>
        </w:rPr>
        <w:t>14</w:t>
      </w:r>
      <w:r w:rsidRPr="006E72F4">
        <w:rPr>
          <w:rFonts w:ascii="Times New Roman" w:hAnsi="Times New Roman" w:cs="Times New Roman"/>
          <w:sz w:val="24"/>
          <w:szCs w:val="24"/>
        </w:rPr>
        <w:t>. j</w:t>
      </w:r>
      <w:r w:rsidR="00792AC0">
        <w:rPr>
          <w:rFonts w:ascii="Times New Roman" w:hAnsi="Times New Roman" w:cs="Times New Roman"/>
          <w:sz w:val="24"/>
          <w:szCs w:val="24"/>
        </w:rPr>
        <w:t>aanuari</w:t>
      </w:r>
      <w:r w:rsidRPr="006E72F4">
        <w:rPr>
          <w:rFonts w:ascii="Times New Roman" w:hAnsi="Times New Roman" w:cs="Times New Roman"/>
          <w:sz w:val="24"/>
          <w:szCs w:val="24"/>
        </w:rPr>
        <w:t xml:space="preserve"> 202</w:t>
      </w:r>
      <w:r w:rsidR="00792AC0">
        <w:rPr>
          <w:rFonts w:ascii="Times New Roman" w:hAnsi="Times New Roman" w:cs="Times New Roman"/>
          <w:sz w:val="24"/>
          <w:szCs w:val="24"/>
        </w:rPr>
        <w:t>5</w:t>
      </w:r>
      <w:r w:rsidRPr="006E72F4">
        <w:rPr>
          <w:rFonts w:ascii="Times New Roman" w:hAnsi="Times New Roman" w:cs="Times New Roman"/>
          <w:sz w:val="24"/>
          <w:szCs w:val="24"/>
        </w:rPr>
        <w:t>. a käskkirjast nr 1-3/</w:t>
      </w:r>
      <w:r w:rsidR="00792AC0">
        <w:rPr>
          <w:rFonts w:ascii="Times New Roman" w:hAnsi="Times New Roman" w:cs="Times New Roman"/>
          <w:sz w:val="24"/>
          <w:szCs w:val="24"/>
        </w:rPr>
        <w:t>2</w:t>
      </w:r>
      <w:r w:rsidRPr="006E72F4">
        <w:rPr>
          <w:rFonts w:ascii="Times New Roman" w:hAnsi="Times New Roman" w:cs="Times New Roman"/>
          <w:sz w:val="24"/>
          <w:szCs w:val="24"/>
        </w:rPr>
        <w:t xml:space="preserve"> „ </w:t>
      </w:r>
      <w:r w:rsidR="00697FD3" w:rsidRPr="00697FD3">
        <w:rPr>
          <w:rFonts w:ascii="Times New Roman" w:hAnsi="Times New Roman" w:cs="Times New Roman"/>
          <w:sz w:val="24"/>
          <w:szCs w:val="24"/>
        </w:rPr>
        <w:t>Siseministri 21. juuni 2024. a käskkirja nr 1-3/66 „Siseministeeriumi valitsemisala 2023. aasta riigieelarve vahendite kasutamise pikendamine ühe aasta võrra“ muutmine</w:t>
      </w:r>
      <w:r w:rsidR="00697FD3">
        <w:rPr>
          <w:rFonts w:ascii="Times New Roman" w:hAnsi="Times New Roman" w:cs="Times New Roman"/>
          <w:sz w:val="24"/>
          <w:szCs w:val="24"/>
        </w:rPr>
        <w:t>“</w:t>
      </w:r>
    </w:p>
    <w:p w14:paraId="25C916EA" w14:textId="77777777" w:rsidR="006E72F4" w:rsidRDefault="006E72F4" w:rsidP="006E72F4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810F65" w14:textId="607DD22B" w:rsidR="00AF5F00" w:rsidRPr="00CD6EC5" w:rsidRDefault="006E72F4" w:rsidP="006E72F4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 xml:space="preserve">Muudan siseministri </w:t>
      </w:r>
      <w:r w:rsidR="0043593E">
        <w:rPr>
          <w:rFonts w:ascii="Times New Roman" w:hAnsi="Times New Roman" w:cs="Times New Roman"/>
          <w:sz w:val="24"/>
          <w:szCs w:val="24"/>
        </w:rPr>
        <w:t>10</w:t>
      </w:r>
      <w:r w:rsidRPr="006E72F4">
        <w:rPr>
          <w:rFonts w:ascii="Times New Roman" w:hAnsi="Times New Roman" w:cs="Times New Roman"/>
          <w:sz w:val="24"/>
          <w:szCs w:val="24"/>
        </w:rPr>
        <w:t>. jaanuari 202</w:t>
      </w:r>
      <w:r w:rsidR="0043593E">
        <w:rPr>
          <w:rFonts w:ascii="Times New Roman" w:hAnsi="Times New Roman" w:cs="Times New Roman"/>
          <w:sz w:val="24"/>
          <w:szCs w:val="24"/>
        </w:rPr>
        <w:t>4</w:t>
      </w:r>
      <w:r w:rsidRPr="006E72F4">
        <w:rPr>
          <w:rFonts w:ascii="Times New Roman" w:hAnsi="Times New Roman" w:cs="Times New Roman"/>
          <w:sz w:val="24"/>
          <w:szCs w:val="24"/>
        </w:rPr>
        <w:t>. a käskkirja nr 1-3/1 „Siseministeeriumi valitsemisala 202</w:t>
      </w:r>
      <w:r w:rsidR="0043593E">
        <w:rPr>
          <w:rFonts w:ascii="Times New Roman" w:hAnsi="Times New Roman" w:cs="Times New Roman"/>
          <w:sz w:val="24"/>
          <w:szCs w:val="24"/>
        </w:rPr>
        <w:t>4</w:t>
      </w:r>
      <w:r w:rsidRPr="006E72F4">
        <w:rPr>
          <w:rFonts w:ascii="Times New Roman" w:hAnsi="Times New Roman" w:cs="Times New Roman"/>
          <w:sz w:val="24"/>
          <w:szCs w:val="24"/>
        </w:rPr>
        <w:t>. aasta riigieelarve liigenduse kinnitamine“ lisa ja kehtestan selle uues redaktsioonis.</w:t>
      </w:r>
    </w:p>
    <w:p w14:paraId="25810F66" w14:textId="77777777" w:rsidR="00AF5F00" w:rsidRPr="00CD6EC5" w:rsidRDefault="00AF5F00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47"/>
      </w:tblGrid>
      <w:tr w:rsidR="00BA6F24" w14:paraId="25810F6E" w14:textId="77777777" w:rsidTr="00697FD3">
        <w:tc>
          <w:tcPr>
            <w:tcW w:w="4581" w:type="dxa"/>
          </w:tcPr>
          <w:p w14:paraId="25810F68" w14:textId="77777777" w:rsidR="00BA6F24" w:rsidRPr="00CD6EC5" w:rsidRDefault="00BA6F24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0F69" w14:textId="77777777" w:rsidR="00BA6F24" w:rsidRPr="002311CE" w:rsidRDefault="00BA6F24" w:rsidP="002311CE">
            <w:pPr>
              <w:pStyle w:val="Snum"/>
            </w:pPr>
            <w:r w:rsidRPr="002311CE">
              <w:t>(allkirjastatud digitaalselt)</w:t>
            </w:r>
          </w:p>
          <w:p w14:paraId="25810F6A" w14:textId="77777777" w:rsidR="00BA6F24" w:rsidRPr="00CD6EC5" w:rsidRDefault="00BA6F24" w:rsidP="002311CE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0F6B" w14:textId="569EB7B6" w:rsidR="00BA6F24" w:rsidRPr="00CD6EC5" w:rsidRDefault="00BA6F24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764FC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delta_signerName  \* MERGEFORMAT</w:instrTex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64FC">
              <w:rPr>
                <w:rFonts w:ascii="Times New Roman" w:hAnsi="Times New Roman" w:cs="Times New Roman"/>
                <w:sz w:val="24"/>
                <w:szCs w:val="24"/>
              </w:rPr>
              <w:t xml:space="preserve">Igor </w:t>
            </w:r>
            <w:proofErr w:type="spellStart"/>
            <w:r w:rsidR="000764FC">
              <w:rPr>
                <w:rFonts w:ascii="Times New Roman" w:hAnsi="Times New Roman" w:cs="Times New Roman"/>
                <w:sz w:val="24"/>
                <w:szCs w:val="24"/>
              </w:rPr>
              <w:t>Taro</w:t>
            </w:r>
            <w:proofErr w:type="spellEnd"/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5810F6C" w14:textId="268A7581" w:rsidR="00BA6F24" w:rsidRDefault="00BA6F24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764FC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delta_signerJobTitle  \* MERGEFORMAT</w:instrTex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64FC">
              <w:rPr>
                <w:rFonts w:ascii="Times New Roman" w:hAnsi="Times New Roman" w:cs="Times New Roman"/>
                <w:sz w:val="24"/>
                <w:szCs w:val="24"/>
              </w:rPr>
              <w:t>siseminister</w:t>
            </w:r>
            <w:r w:rsidRPr="00CD6E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47" w:type="dxa"/>
          </w:tcPr>
          <w:p w14:paraId="25810F6D" w14:textId="77777777" w:rsidR="00BA6F24" w:rsidRDefault="00BA6F24" w:rsidP="002311CE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10F6F" w14:textId="77777777" w:rsidR="00765B50" w:rsidRDefault="00765B50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5810F70" w14:textId="77777777" w:rsidR="00D8149E" w:rsidRDefault="00D8149E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5810F72" w14:textId="764F6A82" w:rsidR="00765B50" w:rsidRDefault="00D8149E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3593E">
        <w:rPr>
          <w:rFonts w:ascii="Times New Roman" w:hAnsi="Times New Roman" w:cs="Times New Roman"/>
          <w:sz w:val="24"/>
          <w:szCs w:val="24"/>
        </w:rPr>
        <w:t xml:space="preserve">. </w:t>
      </w:r>
      <w:r w:rsidR="0043593E" w:rsidRPr="0043593E">
        <w:rPr>
          <w:rFonts w:ascii="Times New Roman" w:hAnsi="Times New Roman" w:cs="Times New Roman"/>
          <w:sz w:val="24"/>
          <w:szCs w:val="24"/>
        </w:rPr>
        <w:t>Siseministeeriumi valitsemisala 2024. aasta riigieelarve liigendus</w:t>
      </w:r>
    </w:p>
    <w:p w14:paraId="25810F73" w14:textId="77777777" w:rsidR="009D675B" w:rsidRPr="00CD6EC5" w:rsidRDefault="009D675B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9D675B" w:rsidRPr="00CD6EC5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1B74" w14:textId="77777777" w:rsidR="00A56DD6" w:rsidRDefault="00A56DD6" w:rsidP="006C5B5F">
      <w:pPr>
        <w:spacing w:after="0" w:line="240" w:lineRule="auto"/>
      </w:pPr>
      <w:r>
        <w:separator/>
      </w:r>
    </w:p>
  </w:endnote>
  <w:endnote w:type="continuationSeparator" w:id="0">
    <w:p w14:paraId="27D4B9AF" w14:textId="77777777" w:rsidR="00A56DD6" w:rsidRDefault="00A56DD6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0F7B" w14:textId="77777777" w:rsidR="006C5B5F" w:rsidRPr="009D675B" w:rsidRDefault="009D675B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271C29"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0F7C" w14:textId="77777777" w:rsidR="009D675B" w:rsidRPr="009D675B" w:rsidRDefault="009D675B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8964" w14:textId="77777777" w:rsidR="00A56DD6" w:rsidRDefault="00A56DD6" w:rsidP="006C5B5F">
      <w:pPr>
        <w:spacing w:after="0" w:line="240" w:lineRule="auto"/>
      </w:pPr>
      <w:r>
        <w:separator/>
      </w:r>
    </w:p>
  </w:footnote>
  <w:footnote w:type="continuationSeparator" w:id="0">
    <w:p w14:paraId="780F5B88" w14:textId="77777777" w:rsidR="00A56DD6" w:rsidRDefault="00A56DD6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0F7A" w14:textId="77777777" w:rsidR="009D675B" w:rsidRPr="009D675B" w:rsidRDefault="009D675B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29"/>
    <w:rsid w:val="00050593"/>
    <w:rsid w:val="000764FC"/>
    <w:rsid w:val="000F402F"/>
    <w:rsid w:val="001A4AAD"/>
    <w:rsid w:val="00203FBF"/>
    <w:rsid w:val="002311CE"/>
    <w:rsid w:val="00271C29"/>
    <w:rsid w:val="002B6007"/>
    <w:rsid w:val="002C7FC3"/>
    <w:rsid w:val="002F71AA"/>
    <w:rsid w:val="00315069"/>
    <w:rsid w:val="00421E1F"/>
    <w:rsid w:val="0043593E"/>
    <w:rsid w:val="004E1881"/>
    <w:rsid w:val="0052005C"/>
    <w:rsid w:val="0054123C"/>
    <w:rsid w:val="005442C4"/>
    <w:rsid w:val="00627303"/>
    <w:rsid w:val="0063372B"/>
    <w:rsid w:val="00671945"/>
    <w:rsid w:val="00697FD3"/>
    <w:rsid w:val="006C5B5F"/>
    <w:rsid w:val="006E72F4"/>
    <w:rsid w:val="00765B50"/>
    <w:rsid w:val="00792AC0"/>
    <w:rsid w:val="007A4F9D"/>
    <w:rsid w:val="007D2708"/>
    <w:rsid w:val="007D527F"/>
    <w:rsid w:val="007E0BD8"/>
    <w:rsid w:val="008122D9"/>
    <w:rsid w:val="00870CB7"/>
    <w:rsid w:val="0089567D"/>
    <w:rsid w:val="008D0B6D"/>
    <w:rsid w:val="00926CD5"/>
    <w:rsid w:val="00933056"/>
    <w:rsid w:val="0093570B"/>
    <w:rsid w:val="00984256"/>
    <w:rsid w:val="0098445C"/>
    <w:rsid w:val="009C656D"/>
    <w:rsid w:val="009D675B"/>
    <w:rsid w:val="009F7A30"/>
    <w:rsid w:val="00A27F56"/>
    <w:rsid w:val="00A56DD6"/>
    <w:rsid w:val="00AF5F00"/>
    <w:rsid w:val="00B21E4C"/>
    <w:rsid w:val="00B74547"/>
    <w:rsid w:val="00BA6F24"/>
    <w:rsid w:val="00BB6D6E"/>
    <w:rsid w:val="00C837E6"/>
    <w:rsid w:val="00CD6EC5"/>
    <w:rsid w:val="00D21FBE"/>
    <w:rsid w:val="00D307D8"/>
    <w:rsid w:val="00D73579"/>
    <w:rsid w:val="00D8149E"/>
    <w:rsid w:val="00D919DE"/>
    <w:rsid w:val="00DB3FE5"/>
    <w:rsid w:val="00DC4A13"/>
    <w:rsid w:val="00E26533"/>
    <w:rsid w:val="00EC52B5"/>
    <w:rsid w:val="00F74ECE"/>
    <w:rsid w:val="00F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0F50"/>
  <w15:docId w15:val="{846A63FA-5E07-4C70-9FFA-5A269EAD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2311CE"/>
    <w:pPr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Zanna Arhipova</cp:lastModifiedBy>
  <cp:revision>3</cp:revision>
  <dcterms:created xsi:type="dcterms:W3CDTF">2025-06-27T08:21:00Z</dcterms:created>
  <dcterms:modified xsi:type="dcterms:W3CDTF">2025-06-27T08:25:00Z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